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526987" w14:textId="6C4261B2" w:rsidR="00A44450" w:rsidRDefault="00A44450" w:rsidP="00A44450">
      <w:p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Письмо № </w:t>
      </w:r>
      <w:r w:rsidR="00DF2530">
        <w:rPr>
          <w:rFonts w:ascii="Times New Roman" w:hAnsi="Times New Roman" w:cs="Times New Roman"/>
          <w:sz w:val="27"/>
          <w:szCs w:val="27"/>
        </w:rPr>
        <w:t>338</w:t>
      </w:r>
      <w:r>
        <w:rPr>
          <w:rFonts w:ascii="Times New Roman" w:hAnsi="Times New Roman" w:cs="Times New Roman"/>
          <w:sz w:val="27"/>
          <w:szCs w:val="27"/>
        </w:rPr>
        <w:t xml:space="preserve"> от 1</w:t>
      </w:r>
      <w:r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марта 2026 года</w:t>
      </w:r>
    </w:p>
    <w:p w14:paraId="3EA750F6" w14:textId="77777777" w:rsidR="00A44450" w:rsidRDefault="00A44450" w:rsidP="00A44450">
      <w:pPr>
        <w:rPr>
          <w:rFonts w:ascii="Times New Roman" w:hAnsi="Times New Roman" w:cs="Times New Roman"/>
          <w:sz w:val="27"/>
          <w:szCs w:val="27"/>
        </w:rPr>
      </w:pPr>
    </w:p>
    <w:p w14:paraId="33D9BCF1" w14:textId="5616B21F" w:rsidR="00A44450" w:rsidRDefault="00A44450" w:rsidP="00A44450">
      <w:pP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О проведении </w:t>
      </w:r>
      <w:r w:rsidR="00DF2530">
        <w:rPr>
          <w:rFonts w:ascii="Times New Roman" w:hAnsi="Times New Roman" w:cs="Times New Roman"/>
          <w:b/>
          <w:color w:val="002060"/>
          <w:sz w:val="28"/>
          <w:szCs w:val="28"/>
        </w:rPr>
        <w:t>Республиканской патриотической игры «Наследники Победы»</w:t>
      </w:r>
    </w:p>
    <w:p w14:paraId="43323FA5" w14:textId="77777777" w:rsidR="00A44450" w:rsidRDefault="00A44450" w:rsidP="00A44450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Руководителям ОО</w:t>
      </w:r>
    </w:p>
    <w:p w14:paraId="79C06B77" w14:textId="77777777" w:rsidR="00A44450" w:rsidRDefault="00A44450" w:rsidP="00A44450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</w:p>
    <w:p w14:paraId="65E79BDB" w14:textId="223CD44A" w:rsidR="00A44450" w:rsidRDefault="00A44450" w:rsidP="00A444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основании Приказа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fontstyle01"/>
          <w:rFonts w:ascii="Times New Roman" w:hAnsi="Times New Roman" w:cs="Times New Roman"/>
        </w:rPr>
        <w:t>Министерства образования и науки Республики Дагестан № 08/</w:t>
      </w:r>
      <w:r w:rsidR="00DF2530">
        <w:rPr>
          <w:rStyle w:val="fontstyle01"/>
          <w:rFonts w:ascii="Times New Roman" w:hAnsi="Times New Roman" w:cs="Times New Roman"/>
        </w:rPr>
        <w:t>1</w:t>
      </w:r>
      <w:r>
        <w:rPr>
          <w:rStyle w:val="fontstyle01"/>
          <w:rFonts w:ascii="Times New Roman" w:hAnsi="Times New Roman" w:cs="Times New Roman"/>
        </w:rPr>
        <w:t>-2</w:t>
      </w:r>
      <w:r w:rsidR="00DF2530">
        <w:rPr>
          <w:rStyle w:val="fontstyle01"/>
          <w:rFonts w:ascii="Times New Roman" w:hAnsi="Times New Roman" w:cs="Times New Roman"/>
        </w:rPr>
        <w:t>73</w:t>
      </w:r>
      <w:r>
        <w:rPr>
          <w:rStyle w:val="fontstyle01"/>
          <w:rFonts w:ascii="Times New Roman" w:hAnsi="Times New Roman" w:cs="Times New Roman"/>
        </w:rPr>
        <w:t>/26 от 1</w:t>
      </w:r>
      <w:r w:rsidR="00DF2530">
        <w:rPr>
          <w:rStyle w:val="fontstyle01"/>
          <w:rFonts w:ascii="Times New Roman" w:hAnsi="Times New Roman" w:cs="Times New Roman"/>
        </w:rPr>
        <w:t>6</w:t>
      </w:r>
      <w:r>
        <w:rPr>
          <w:rStyle w:val="fontstyle01"/>
          <w:rFonts w:ascii="Times New Roman" w:hAnsi="Times New Roman" w:cs="Times New Roman"/>
        </w:rPr>
        <w:t>.03.2026г.,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2530">
        <w:rPr>
          <w:rFonts w:ascii="Times New Roman" w:hAnsi="Times New Roman" w:cs="Times New Roman"/>
          <w:sz w:val="28"/>
          <w:szCs w:val="28"/>
        </w:rPr>
        <w:t>во исполнение пункта 44 Плана основных мероприятий Министерства образования и науки РД, посвященных празднованию Года единства народов России в РД, утвержденного приказом Минобрнауки РД от 14.01.2026 г. № 08/1-8/26 «Об утверждении плана основных мероприятий Министерства образования и науки РД, посвященных Году единства народов России»</w:t>
      </w:r>
      <w:r w:rsidR="009F4961">
        <w:rPr>
          <w:rFonts w:ascii="Times New Roman" w:hAnsi="Times New Roman" w:cs="Times New Roman"/>
          <w:sz w:val="28"/>
          <w:szCs w:val="28"/>
        </w:rPr>
        <w:t>, информируем о проведении Республиканской патриотической игры «Наследники Победы»</w:t>
      </w:r>
      <w:r w:rsidR="00971D48">
        <w:rPr>
          <w:rFonts w:ascii="Times New Roman" w:hAnsi="Times New Roman" w:cs="Times New Roman"/>
          <w:sz w:val="28"/>
          <w:szCs w:val="28"/>
        </w:rPr>
        <w:t xml:space="preserve">  и просим вас обеспечить участие обучающихся. </w:t>
      </w:r>
    </w:p>
    <w:p w14:paraId="0153027E" w14:textId="20B56076" w:rsidR="00A44450" w:rsidRDefault="00A44450" w:rsidP="00A444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проведении </w:t>
      </w:r>
      <w:r w:rsidR="00971D48">
        <w:rPr>
          <w:rFonts w:ascii="Times New Roman" w:hAnsi="Times New Roman" w:cs="Times New Roman"/>
          <w:sz w:val="28"/>
          <w:szCs w:val="28"/>
        </w:rPr>
        <w:t>Республиканской патриотической игры «Наследники Победы»</w:t>
      </w:r>
      <w:r>
        <w:rPr>
          <w:rFonts w:ascii="Times New Roman" w:hAnsi="Times New Roman" w:cs="Times New Roman"/>
          <w:sz w:val="28"/>
          <w:szCs w:val="28"/>
        </w:rPr>
        <w:t xml:space="preserve"> и положение в приложении.</w:t>
      </w:r>
    </w:p>
    <w:p w14:paraId="68935EC2" w14:textId="39434997" w:rsidR="00A44450" w:rsidRDefault="00971D48" w:rsidP="00A44450">
      <w:pPr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Приложение: в электронном виде.</w:t>
      </w:r>
      <w:bookmarkStart w:id="0" w:name="_GoBack"/>
      <w:bookmarkEnd w:id="0"/>
    </w:p>
    <w:p w14:paraId="78A72126" w14:textId="77777777" w:rsidR="00A44450" w:rsidRDefault="00A44450" w:rsidP="00A44450">
      <w:pPr>
        <w:spacing w:line="240" w:lineRule="auto"/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14:paraId="3EAFB0F5" w14:textId="77777777" w:rsidR="00A44450" w:rsidRDefault="00A44450" w:rsidP="00A44450">
      <w:pPr>
        <w:spacing w:line="240" w:lineRule="auto"/>
        <w:ind w:firstLine="567"/>
        <w:jc w:val="both"/>
      </w:pPr>
    </w:p>
    <w:p w14:paraId="75246E1C" w14:textId="77777777" w:rsidR="00A44450" w:rsidRDefault="00A44450" w:rsidP="00A444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Начальник МКУ</w:t>
      </w:r>
    </w:p>
    <w:p w14:paraId="11A1107A" w14:textId="77777777" w:rsidR="00A44450" w:rsidRDefault="00A44450" w:rsidP="00A44450">
      <w:pPr>
        <w:widowControl w:val="0"/>
        <w:spacing w:after="0" w:line="252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«Управление образования»:                                                                   Х.Н.Исаева</w:t>
      </w:r>
    </w:p>
    <w:p w14:paraId="6B01C5CD" w14:textId="77777777" w:rsidR="00A44450" w:rsidRDefault="00A44450" w:rsidP="00A44450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Гайдарова С.А.</w:t>
      </w:r>
    </w:p>
    <w:p w14:paraId="3E0E2D21" w14:textId="77777777" w:rsidR="00A44450" w:rsidRDefault="00A44450" w:rsidP="00A44450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(964) 000 62 23</w:t>
      </w:r>
    </w:p>
    <w:p w14:paraId="4C8FED12" w14:textId="77777777" w:rsidR="00867159" w:rsidRDefault="00867159"/>
    <w:sectPr w:rsidR="008671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159"/>
    <w:rsid w:val="00867159"/>
    <w:rsid w:val="00971D48"/>
    <w:rsid w:val="009F4961"/>
    <w:rsid w:val="00A44450"/>
    <w:rsid w:val="00DF2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614F1"/>
  <w15:chartTrackingRefBased/>
  <w15:docId w15:val="{03DEACAD-C1A2-4FA8-BED3-A9C269CED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44450"/>
    <w:pPr>
      <w:spacing w:line="254" w:lineRule="auto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A4445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9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2026-03-18T12:33:00Z</dcterms:created>
  <dcterms:modified xsi:type="dcterms:W3CDTF">2026-03-18T12:45:00Z</dcterms:modified>
</cp:coreProperties>
</file>